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FF0" w:rsidRDefault="00C55FF0" w:rsidP="00C55FF0">
      <w:pPr>
        <w:jc w:val="center"/>
        <w:rPr>
          <w:rFonts w:ascii="Comic Sans MS" w:hAnsi="Comic Sans MS"/>
          <w:b/>
          <w:sz w:val="56"/>
          <w:szCs w:val="56"/>
          <w:u w:val="single"/>
        </w:rPr>
      </w:pPr>
    </w:p>
    <w:p w:rsidR="00C55FF0" w:rsidRDefault="00C55FF0" w:rsidP="00C55FF0">
      <w:pPr>
        <w:jc w:val="center"/>
        <w:rPr>
          <w:rFonts w:ascii="Comic Sans MS" w:hAnsi="Comic Sans MS"/>
          <w:b/>
          <w:sz w:val="56"/>
          <w:szCs w:val="56"/>
          <w:u w:val="single"/>
        </w:rPr>
      </w:pPr>
    </w:p>
    <w:p w:rsidR="00E5201F" w:rsidRPr="00C55FF0" w:rsidRDefault="00C55FF0" w:rsidP="00C55FF0">
      <w:pPr>
        <w:jc w:val="center"/>
        <w:rPr>
          <w:rFonts w:ascii="Comic Sans MS" w:hAnsi="Comic Sans MS"/>
          <w:b/>
          <w:sz w:val="56"/>
          <w:szCs w:val="56"/>
          <w:u w:val="single"/>
        </w:rPr>
      </w:pPr>
      <w:r w:rsidRPr="00C55FF0">
        <w:rPr>
          <w:rFonts w:ascii="Comic Sans MS" w:hAnsi="Comic Sans MS"/>
          <w:b/>
          <w:sz w:val="56"/>
          <w:szCs w:val="56"/>
          <w:u w:val="single"/>
        </w:rPr>
        <w:t xml:space="preserve">ASDAN - Reynalds Cross School Appeals Policy </w: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E2C63A3" wp14:editId="77F72AA5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993265" cy="459740"/>
            <wp:effectExtent l="0" t="0" r="698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201F" w:rsidRPr="005E52AC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3276600" y="1285875"/>
            <wp:positionH relativeFrom="margin">
              <wp:align>left</wp:align>
            </wp:positionH>
            <wp:positionV relativeFrom="margin">
              <wp:align>top</wp:align>
            </wp:positionV>
            <wp:extent cx="1000125" cy="1027346"/>
            <wp:effectExtent l="0" t="0" r="0" b="1905"/>
            <wp:wrapSquare wrapText="bothSides"/>
            <wp:docPr id="1" name="Picture 1" descr="Description: R:\Logos\RX new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R:\Logos\RX new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27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201F" w:rsidRDefault="00E5201F" w:rsidP="00E5201F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E5201F" w:rsidRPr="00D20E8C" w:rsidRDefault="00E5201F" w:rsidP="00E5201F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inline distT="0" distB="0" distL="0" distR="0" wp14:anchorId="7137F410" wp14:editId="0A9AF3D7">
            <wp:extent cx="4409440" cy="16859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440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5201F" w:rsidRDefault="00E5201F" w:rsidP="00E5201F">
      <w:pPr>
        <w:spacing w:after="0" w:line="240" w:lineRule="auto"/>
        <w:jc w:val="both"/>
        <w:rPr>
          <w:rFonts w:ascii="Arial" w:eastAsia="Times" w:hAnsi="Arial" w:cs="Arial"/>
          <w:szCs w:val="20"/>
        </w:rPr>
      </w:pPr>
    </w:p>
    <w:p w:rsidR="00E5201F" w:rsidRPr="00C748B5" w:rsidRDefault="00E5201F" w:rsidP="00E5201F">
      <w:pPr>
        <w:spacing w:after="0" w:line="240" w:lineRule="auto"/>
        <w:jc w:val="both"/>
        <w:rPr>
          <w:rFonts w:ascii="Arial" w:eastAsia="Times" w:hAnsi="Arial" w:cs="Arial"/>
          <w:b/>
          <w:szCs w:val="20"/>
        </w:rPr>
      </w:pPr>
      <w:r w:rsidRPr="00C748B5">
        <w:rPr>
          <w:rFonts w:ascii="Arial" w:eastAsia="Times" w:hAnsi="Arial" w:cs="Arial"/>
          <w:b/>
          <w:szCs w:val="20"/>
        </w:rPr>
        <w:t xml:space="preserve">Date </w:t>
      </w:r>
      <w:r w:rsidR="00B66540" w:rsidRPr="00C748B5">
        <w:rPr>
          <w:rFonts w:ascii="Arial" w:eastAsia="Times" w:hAnsi="Arial" w:cs="Arial"/>
          <w:b/>
          <w:szCs w:val="20"/>
        </w:rPr>
        <w:t>reviewed:</w:t>
      </w:r>
      <w:r w:rsidR="00294192" w:rsidRPr="00C748B5">
        <w:rPr>
          <w:rFonts w:ascii="Arial" w:eastAsia="Times" w:hAnsi="Arial" w:cs="Arial"/>
          <w:b/>
          <w:szCs w:val="20"/>
        </w:rPr>
        <w:t xml:space="preserve"> </w:t>
      </w:r>
      <w:r w:rsidR="00B66540">
        <w:rPr>
          <w:rFonts w:ascii="Arial" w:eastAsia="Times" w:hAnsi="Arial" w:cs="Arial"/>
          <w:b/>
          <w:szCs w:val="20"/>
        </w:rPr>
        <w:t>November 2023</w:t>
      </w:r>
      <w:r w:rsidRPr="00C748B5">
        <w:rPr>
          <w:rFonts w:ascii="Arial" w:eastAsia="Times" w:hAnsi="Arial" w:cs="Arial"/>
          <w:b/>
          <w:szCs w:val="20"/>
        </w:rPr>
        <w:tab/>
      </w:r>
    </w:p>
    <w:p w:rsidR="00E5201F" w:rsidRPr="00C965A9" w:rsidRDefault="00294192" w:rsidP="00E5201F">
      <w:pPr>
        <w:spacing w:after="0" w:line="240" w:lineRule="auto"/>
        <w:jc w:val="both"/>
        <w:rPr>
          <w:rFonts w:ascii="Arial" w:eastAsia="Times" w:hAnsi="Arial" w:cs="Arial"/>
          <w:b/>
          <w:szCs w:val="20"/>
        </w:rPr>
      </w:pPr>
      <w:r>
        <w:rPr>
          <w:rFonts w:ascii="Arial" w:eastAsia="Times" w:hAnsi="Arial" w:cs="Arial"/>
          <w:b/>
          <w:szCs w:val="20"/>
        </w:rPr>
        <w:t xml:space="preserve">Next Review date: </w:t>
      </w:r>
      <w:r w:rsidR="00B66540">
        <w:rPr>
          <w:rFonts w:ascii="Arial" w:eastAsia="Times" w:hAnsi="Arial" w:cs="Arial"/>
          <w:b/>
          <w:szCs w:val="20"/>
        </w:rPr>
        <w:t>November 2024</w:t>
      </w:r>
    </w:p>
    <w:p w:rsidR="00E5201F" w:rsidRPr="009A11F7" w:rsidRDefault="00294192" w:rsidP="00E5201F">
      <w:pPr>
        <w:spacing w:after="0" w:line="240" w:lineRule="auto"/>
        <w:rPr>
          <w:rFonts w:ascii="Arial" w:eastAsia="Times" w:hAnsi="Arial" w:cs="Arial"/>
          <w:b/>
          <w:szCs w:val="20"/>
        </w:rPr>
      </w:pPr>
      <w:r>
        <w:rPr>
          <w:rFonts w:ascii="Arial" w:eastAsia="Times" w:hAnsi="Arial" w:cs="Arial"/>
          <w:b/>
          <w:szCs w:val="20"/>
        </w:rPr>
        <w:t>R</w:t>
      </w:r>
      <w:r w:rsidR="00E5201F" w:rsidRPr="00C965A9">
        <w:rPr>
          <w:rFonts w:ascii="Arial" w:eastAsia="Times" w:hAnsi="Arial" w:cs="Arial"/>
          <w:b/>
          <w:szCs w:val="20"/>
        </w:rPr>
        <w:t xml:space="preserve">eviewed by </w:t>
      </w:r>
      <w:r w:rsidR="00B66540">
        <w:rPr>
          <w:rFonts w:ascii="Arial" w:eastAsia="Times" w:hAnsi="Arial" w:cs="Arial"/>
          <w:b/>
          <w:szCs w:val="20"/>
        </w:rPr>
        <w:t>Rebecca Craine</w:t>
      </w:r>
      <w:r w:rsidR="00E5201F" w:rsidRPr="00C965A9">
        <w:rPr>
          <w:rFonts w:ascii="Arial" w:eastAsia="Times" w:hAnsi="Arial" w:cs="Arial"/>
          <w:b/>
          <w:szCs w:val="20"/>
        </w:rPr>
        <w:t>, ASDAN Administration, centre WM051</w:t>
      </w:r>
      <w:r w:rsidR="00E5201F">
        <w:rPr>
          <w:rFonts w:ascii="Arial" w:eastAsia="Times" w:hAnsi="Arial" w:cs="Arial"/>
          <w:b/>
          <w:szCs w:val="20"/>
        </w:rPr>
        <w:t>.</w:t>
      </w:r>
    </w:p>
    <w:p w:rsidR="007F51AD" w:rsidRDefault="007F51AD" w:rsidP="00FB684F">
      <w:pPr>
        <w:rPr>
          <w:rFonts w:ascii="Comic Sans MS" w:hAnsi="Comic Sans MS"/>
          <w:b/>
          <w:sz w:val="24"/>
          <w:szCs w:val="24"/>
          <w:u w:val="single"/>
        </w:rPr>
      </w:pPr>
    </w:p>
    <w:p w:rsidR="00E379E7" w:rsidRPr="00B66540" w:rsidRDefault="0032616D" w:rsidP="00241BCB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lastRenderedPageBreak/>
        <w:t xml:space="preserve">ASDAN </w:t>
      </w:r>
      <w:r w:rsidR="00241BCB" w:rsidRPr="00E379E7">
        <w:rPr>
          <w:rFonts w:ascii="Comic Sans MS" w:hAnsi="Comic Sans MS"/>
          <w:b/>
          <w:sz w:val="24"/>
          <w:szCs w:val="24"/>
          <w:u w:val="single"/>
        </w:rPr>
        <w:t>Reynalds Cross School Qualification Appeals Policy</w:t>
      </w:r>
      <w:r w:rsidR="00E5201F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:rsidR="00241BCB" w:rsidRPr="00241BCB" w:rsidRDefault="00241BCB" w:rsidP="00241BCB">
      <w:pPr>
        <w:rPr>
          <w:rFonts w:ascii="Comic Sans MS" w:hAnsi="Comic Sans MS"/>
          <w:sz w:val="20"/>
          <w:szCs w:val="20"/>
          <w:u w:val="single"/>
        </w:rPr>
      </w:pPr>
      <w:r w:rsidRPr="00241BCB">
        <w:rPr>
          <w:rFonts w:ascii="Comic Sans MS" w:hAnsi="Comic Sans MS"/>
          <w:sz w:val="20"/>
          <w:szCs w:val="20"/>
          <w:u w:val="single"/>
        </w:rPr>
        <w:t>Introduction</w:t>
      </w:r>
    </w:p>
    <w:p w:rsidR="00241BCB" w:rsidRPr="00241BCB" w:rsidRDefault="00241BCB" w:rsidP="00241BCB">
      <w:pPr>
        <w:rPr>
          <w:rFonts w:ascii="Comic Sans MS" w:hAnsi="Comic Sans MS"/>
          <w:sz w:val="20"/>
          <w:szCs w:val="20"/>
        </w:rPr>
      </w:pPr>
      <w:r w:rsidRPr="00241BCB">
        <w:rPr>
          <w:rFonts w:ascii="Comic Sans MS" w:hAnsi="Comic Sans MS"/>
          <w:sz w:val="20"/>
          <w:szCs w:val="20"/>
        </w:rPr>
        <w:t>This policy addresses the situation where students may wish to appeal against a grade he/she has received for a qualification.</w:t>
      </w:r>
    </w:p>
    <w:p w:rsidR="001A6B96" w:rsidRPr="0032616D" w:rsidRDefault="00241BCB" w:rsidP="00241BCB">
      <w:pPr>
        <w:rPr>
          <w:rFonts w:ascii="Comic Sans MS" w:hAnsi="Comic Sans MS"/>
          <w:sz w:val="20"/>
          <w:szCs w:val="20"/>
          <w:u w:val="single"/>
        </w:rPr>
      </w:pPr>
      <w:r w:rsidRPr="00241BCB">
        <w:rPr>
          <w:rFonts w:ascii="Comic Sans MS" w:hAnsi="Comic Sans MS"/>
          <w:sz w:val="20"/>
          <w:szCs w:val="20"/>
          <w:u w:val="single"/>
        </w:rPr>
        <w:t>Access</w:t>
      </w:r>
    </w:p>
    <w:p w:rsidR="001A6B96" w:rsidRDefault="001A6B96" w:rsidP="00241BCB">
      <w:pPr>
        <w:rPr>
          <w:rFonts w:ascii="Comic Sans MS" w:hAnsi="Comic Sans MS"/>
          <w:sz w:val="20"/>
          <w:szCs w:val="20"/>
        </w:rPr>
      </w:pPr>
      <w:r w:rsidRPr="0032616D">
        <w:rPr>
          <w:rFonts w:ascii="Comic Sans MS" w:hAnsi="Comic Sans MS"/>
          <w:sz w:val="20"/>
          <w:szCs w:val="20"/>
        </w:rPr>
        <w:t>Students and carers are made aware of the existence of this policy by reference to it in a letter home when students are informed of their current years ASDAN activities.</w:t>
      </w:r>
    </w:p>
    <w:p w:rsidR="00241BCB" w:rsidRPr="00241BCB" w:rsidRDefault="007F51AD" w:rsidP="00241BC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="00241BCB">
        <w:rPr>
          <w:rFonts w:ascii="Comic Sans MS" w:hAnsi="Comic Sans MS"/>
          <w:sz w:val="20"/>
          <w:szCs w:val="20"/>
        </w:rPr>
        <w:t xml:space="preserve">All </w:t>
      </w:r>
      <w:r w:rsidR="00241BCB" w:rsidRPr="00241BCB">
        <w:rPr>
          <w:rFonts w:ascii="Comic Sans MS" w:hAnsi="Comic Sans MS"/>
          <w:sz w:val="20"/>
          <w:szCs w:val="20"/>
        </w:rPr>
        <w:t>tutors are made aware of these policies and how to access them in order</w:t>
      </w:r>
      <w:r w:rsidR="00241BCB">
        <w:rPr>
          <w:rFonts w:ascii="Comic Sans MS" w:hAnsi="Comic Sans MS"/>
          <w:sz w:val="20"/>
          <w:szCs w:val="20"/>
        </w:rPr>
        <w:t xml:space="preserve"> that students can be supported.</w:t>
      </w:r>
    </w:p>
    <w:p w:rsidR="00241BCB" w:rsidRPr="00241BCB" w:rsidRDefault="00241BCB" w:rsidP="00241BCB">
      <w:pPr>
        <w:rPr>
          <w:rFonts w:ascii="Comic Sans MS" w:hAnsi="Comic Sans MS"/>
          <w:sz w:val="20"/>
          <w:szCs w:val="20"/>
        </w:rPr>
      </w:pPr>
      <w:r w:rsidRPr="00241BCB">
        <w:rPr>
          <w:rFonts w:ascii="Comic Sans MS" w:hAnsi="Comic Sans MS"/>
          <w:sz w:val="20"/>
          <w:szCs w:val="20"/>
        </w:rPr>
        <w:t>This policy is reviewed annually and may be amended in response to feedback from students, staff, parents and external organisations.</w:t>
      </w:r>
    </w:p>
    <w:p w:rsidR="00241BCB" w:rsidRPr="00241BCB" w:rsidRDefault="00241BCB" w:rsidP="00241BCB">
      <w:pPr>
        <w:rPr>
          <w:rFonts w:ascii="Comic Sans MS" w:hAnsi="Comic Sans MS"/>
          <w:sz w:val="20"/>
          <w:szCs w:val="20"/>
          <w:u w:val="single"/>
        </w:rPr>
      </w:pPr>
      <w:r w:rsidRPr="00241BCB">
        <w:rPr>
          <w:rFonts w:ascii="Comic Sans MS" w:hAnsi="Comic Sans MS"/>
          <w:sz w:val="20"/>
          <w:szCs w:val="20"/>
          <w:u w:val="single"/>
        </w:rPr>
        <w:t>Policy Statement</w:t>
      </w:r>
    </w:p>
    <w:p w:rsidR="00241BCB" w:rsidRPr="00241BCB" w:rsidRDefault="00241BCB" w:rsidP="00241BC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Every student (or person acting on behalf of a student)</w:t>
      </w:r>
      <w:r w:rsidRPr="00241BCB">
        <w:rPr>
          <w:rFonts w:ascii="Comic Sans MS" w:hAnsi="Comic Sans MS"/>
          <w:sz w:val="20"/>
          <w:szCs w:val="20"/>
        </w:rPr>
        <w:t xml:space="preserve"> at </w:t>
      </w:r>
      <w:r>
        <w:rPr>
          <w:rFonts w:ascii="Comic Sans MS" w:hAnsi="Comic Sans MS"/>
          <w:sz w:val="20"/>
          <w:szCs w:val="20"/>
        </w:rPr>
        <w:t>Reynalds Cross School has</w:t>
      </w:r>
      <w:r w:rsidRPr="00241BCB">
        <w:rPr>
          <w:rFonts w:ascii="Comic Sans MS" w:hAnsi="Comic Sans MS"/>
          <w:sz w:val="20"/>
          <w:szCs w:val="20"/>
        </w:rPr>
        <w:t xml:space="preserve"> the right to make an appeal about any of the marks received for the qualifications they are undertaking.</w:t>
      </w:r>
    </w:p>
    <w:p w:rsidR="00241BCB" w:rsidRPr="00241BCB" w:rsidRDefault="00241BCB" w:rsidP="00241BCB">
      <w:pPr>
        <w:rPr>
          <w:rFonts w:ascii="Comic Sans MS" w:hAnsi="Comic Sans MS"/>
          <w:sz w:val="20"/>
          <w:szCs w:val="20"/>
        </w:rPr>
      </w:pPr>
      <w:r w:rsidRPr="00241BCB">
        <w:rPr>
          <w:rFonts w:ascii="Comic Sans MS" w:hAnsi="Comic Sans MS"/>
          <w:sz w:val="20"/>
          <w:szCs w:val="20"/>
        </w:rPr>
        <w:t>If any student wishes to appeal a decision, they should follow the following procedure.</w:t>
      </w:r>
    </w:p>
    <w:p w:rsidR="00241BCB" w:rsidRPr="00241BCB" w:rsidRDefault="00241BCB" w:rsidP="00241BCB">
      <w:pPr>
        <w:rPr>
          <w:rFonts w:ascii="Comic Sans MS" w:hAnsi="Comic Sans MS"/>
          <w:sz w:val="20"/>
          <w:szCs w:val="20"/>
        </w:rPr>
      </w:pPr>
      <w:r w:rsidRPr="00241BCB">
        <w:rPr>
          <w:rFonts w:ascii="Comic Sans MS" w:hAnsi="Comic Sans MS"/>
          <w:sz w:val="20"/>
          <w:szCs w:val="20"/>
        </w:rPr>
        <w:t>1. If possible, speak to the member of staff responsible for teaching the qualification in the first instance about the reason they wish to appeal.</w:t>
      </w:r>
    </w:p>
    <w:p w:rsidR="00241BCB" w:rsidRPr="00241BCB" w:rsidRDefault="00241BCB" w:rsidP="00241BCB">
      <w:pPr>
        <w:rPr>
          <w:rFonts w:ascii="Comic Sans MS" w:hAnsi="Comic Sans MS"/>
          <w:sz w:val="20"/>
          <w:szCs w:val="20"/>
        </w:rPr>
      </w:pPr>
      <w:r w:rsidRPr="00241BCB">
        <w:rPr>
          <w:rFonts w:ascii="Comic Sans MS" w:hAnsi="Comic Sans MS"/>
          <w:sz w:val="20"/>
          <w:szCs w:val="20"/>
        </w:rPr>
        <w:t>2. The member of staff has a responsibility to explain to the candidate</w:t>
      </w:r>
      <w:r>
        <w:rPr>
          <w:rFonts w:ascii="Comic Sans MS" w:hAnsi="Comic Sans MS"/>
          <w:sz w:val="20"/>
          <w:szCs w:val="20"/>
        </w:rPr>
        <w:t xml:space="preserve"> </w:t>
      </w:r>
      <w:r w:rsidRPr="00241BCB">
        <w:rPr>
          <w:rFonts w:ascii="Comic Sans MS" w:hAnsi="Comic Sans MS"/>
          <w:sz w:val="20"/>
          <w:szCs w:val="20"/>
        </w:rPr>
        <w:t>why he/she received the grade/mark.</w:t>
      </w:r>
    </w:p>
    <w:p w:rsidR="00241BCB" w:rsidRPr="00241BCB" w:rsidRDefault="00241BCB" w:rsidP="00241BCB">
      <w:pPr>
        <w:rPr>
          <w:rFonts w:ascii="Comic Sans MS" w:hAnsi="Comic Sans MS"/>
          <w:sz w:val="20"/>
          <w:szCs w:val="20"/>
        </w:rPr>
      </w:pPr>
      <w:r w:rsidRPr="00241BCB">
        <w:rPr>
          <w:rFonts w:ascii="Comic Sans MS" w:hAnsi="Comic Sans MS"/>
          <w:sz w:val="20"/>
          <w:szCs w:val="20"/>
        </w:rPr>
        <w:t>3. If the student</w:t>
      </w:r>
      <w:r>
        <w:rPr>
          <w:rFonts w:ascii="Comic Sans MS" w:hAnsi="Comic Sans MS"/>
          <w:sz w:val="20"/>
          <w:szCs w:val="20"/>
        </w:rPr>
        <w:t xml:space="preserve"> </w:t>
      </w:r>
      <w:r w:rsidRPr="00241BCB">
        <w:rPr>
          <w:rFonts w:ascii="Comic Sans MS" w:hAnsi="Comic Sans MS"/>
          <w:sz w:val="20"/>
          <w:szCs w:val="20"/>
        </w:rPr>
        <w:t>is not satisfied with the explanation, the piece of work will be re-marked by another member of staff also involved with that qualification.</w:t>
      </w:r>
    </w:p>
    <w:p w:rsidR="00241BCB" w:rsidRPr="00241BCB" w:rsidRDefault="00241BCB" w:rsidP="00241BCB">
      <w:pPr>
        <w:rPr>
          <w:rFonts w:ascii="Comic Sans MS" w:hAnsi="Comic Sans MS"/>
          <w:sz w:val="20"/>
          <w:szCs w:val="20"/>
        </w:rPr>
      </w:pPr>
      <w:r w:rsidRPr="00241BCB">
        <w:rPr>
          <w:rFonts w:ascii="Comic Sans MS" w:hAnsi="Comic Sans MS"/>
          <w:sz w:val="20"/>
          <w:szCs w:val="20"/>
        </w:rPr>
        <w:t>4. The student will be informed of the outcome of the re-marking by letter.</w:t>
      </w:r>
    </w:p>
    <w:p w:rsidR="00241BCB" w:rsidRPr="00241BCB" w:rsidRDefault="00241BCB" w:rsidP="00241BCB">
      <w:pPr>
        <w:rPr>
          <w:rFonts w:ascii="Comic Sans MS" w:hAnsi="Comic Sans MS"/>
          <w:sz w:val="20"/>
          <w:szCs w:val="20"/>
        </w:rPr>
      </w:pPr>
      <w:r w:rsidRPr="00241BCB">
        <w:rPr>
          <w:rFonts w:ascii="Comic Sans MS" w:hAnsi="Comic Sans MS"/>
          <w:sz w:val="20"/>
          <w:szCs w:val="20"/>
        </w:rPr>
        <w:t>5. If the student</w:t>
      </w:r>
      <w:r>
        <w:rPr>
          <w:rFonts w:ascii="Comic Sans MS" w:hAnsi="Comic Sans MS"/>
          <w:sz w:val="20"/>
          <w:szCs w:val="20"/>
        </w:rPr>
        <w:t xml:space="preserve"> </w:t>
      </w:r>
      <w:r w:rsidRPr="00241BCB">
        <w:rPr>
          <w:rFonts w:ascii="Comic Sans MS" w:hAnsi="Comic Sans MS"/>
          <w:sz w:val="20"/>
          <w:szCs w:val="20"/>
        </w:rPr>
        <w:t xml:space="preserve">wants to continue the appeal, he/she needs to contact the </w:t>
      </w:r>
      <w:r>
        <w:rPr>
          <w:rFonts w:ascii="Comic Sans MS" w:hAnsi="Comic Sans MS"/>
          <w:sz w:val="20"/>
          <w:szCs w:val="20"/>
        </w:rPr>
        <w:t xml:space="preserve">Assistant </w:t>
      </w:r>
      <w:r w:rsidR="00B66540">
        <w:rPr>
          <w:rFonts w:ascii="Comic Sans MS" w:hAnsi="Comic Sans MS"/>
          <w:sz w:val="20"/>
          <w:szCs w:val="20"/>
        </w:rPr>
        <w:t>Head teacher</w:t>
      </w:r>
      <w:r w:rsidRPr="00241BCB">
        <w:rPr>
          <w:rFonts w:ascii="Comic Sans MS" w:hAnsi="Comic Sans MS"/>
          <w:sz w:val="20"/>
          <w:szCs w:val="20"/>
        </w:rPr>
        <w:t xml:space="preserve">, who will provide the student with information about the appeals procedure for the relevant awarding body and explain what is involved. The </w:t>
      </w:r>
      <w:r>
        <w:rPr>
          <w:rFonts w:ascii="Comic Sans MS" w:hAnsi="Comic Sans MS"/>
          <w:sz w:val="20"/>
          <w:szCs w:val="20"/>
        </w:rPr>
        <w:t xml:space="preserve">Assistant </w:t>
      </w:r>
      <w:r w:rsidR="00B66540">
        <w:rPr>
          <w:rFonts w:ascii="Comic Sans MS" w:hAnsi="Comic Sans MS"/>
          <w:sz w:val="20"/>
          <w:szCs w:val="20"/>
        </w:rPr>
        <w:t>Head teacher</w:t>
      </w:r>
      <w:bookmarkStart w:id="0" w:name="_GoBack"/>
      <w:bookmarkEnd w:id="0"/>
      <w:r w:rsidRPr="00241BCB">
        <w:rPr>
          <w:rFonts w:ascii="Comic Sans MS" w:hAnsi="Comic Sans MS"/>
          <w:sz w:val="20"/>
          <w:szCs w:val="20"/>
        </w:rPr>
        <w:t xml:space="preserve"> will assist with the completion of any forms and will correspond with the awardin</w:t>
      </w:r>
      <w:r>
        <w:rPr>
          <w:rFonts w:ascii="Comic Sans MS" w:hAnsi="Comic Sans MS"/>
          <w:sz w:val="20"/>
          <w:szCs w:val="20"/>
        </w:rPr>
        <w:t>g body on behalf of the student.</w:t>
      </w:r>
    </w:p>
    <w:p w:rsidR="00E379E7" w:rsidRPr="00241BCB" w:rsidRDefault="00241BCB" w:rsidP="00241BCB">
      <w:pPr>
        <w:rPr>
          <w:rFonts w:ascii="Comic Sans MS" w:hAnsi="Comic Sans MS"/>
          <w:sz w:val="20"/>
          <w:szCs w:val="20"/>
        </w:rPr>
      </w:pPr>
      <w:r w:rsidRPr="00E379E7">
        <w:rPr>
          <w:rFonts w:ascii="Comic Sans MS" w:hAnsi="Comic Sans MS"/>
          <w:b/>
          <w:sz w:val="20"/>
          <w:szCs w:val="20"/>
        </w:rPr>
        <w:t>Please note</w:t>
      </w:r>
      <w:r>
        <w:rPr>
          <w:rFonts w:ascii="Comic Sans MS" w:hAnsi="Comic Sans MS"/>
          <w:sz w:val="20"/>
          <w:szCs w:val="20"/>
        </w:rPr>
        <w:t>: a student</w:t>
      </w:r>
      <w:r w:rsidRPr="00241BCB">
        <w:rPr>
          <w:rFonts w:ascii="Comic Sans MS" w:hAnsi="Comic Sans MS"/>
          <w:sz w:val="20"/>
          <w:szCs w:val="20"/>
        </w:rPr>
        <w:t xml:space="preserve"> must have the support of the centre to be able to appeal against a result.</w:t>
      </w:r>
    </w:p>
    <w:sectPr w:rsidR="00E379E7" w:rsidRPr="00241B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290" w:rsidRDefault="00B37290" w:rsidP="00241BCB">
      <w:pPr>
        <w:spacing w:after="0" w:line="240" w:lineRule="auto"/>
      </w:pPr>
      <w:r>
        <w:separator/>
      </w:r>
    </w:p>
  </w:endnote>
  <w:endnote w:type="continuationSeparator" w:id="0">
    <w:p w:rsidR="00B37290" w:rsidRDefault="00B37290" w:rsidP="00241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290" w:rsidRDefault="00B37290" w:rsidP="00241BCB">
      <w:pPr>
        <w:spacing w:after="0" w:line="240" w:lineRule="auto"/>
      </w:pPr>
      <w:r>
        <w:separator/>
      </w:r>
    </w:p>
  </w:footnote>
  <w:footnote w:type="continuationSeparator" w:id="0">
    <w:p w:rsidR="00B37290" w:rsidRDefault="00B37290" w:rsidP="00241B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BCB"/>
    <w:rsid w:val="00125761"/>
    <w:rsid w:val="001A6B96"/>
    <w:rsid w:val="00241BCB"/>
    <w:rsid w:val="00294192"/>
    <w:rsid w:val="0032616D"/>
    <w:rsid w:val="006D4FAC"/>
    <w:rsid w:val="007E1D3B"/>
    <w:rsid w:val="007F51AD"/>
    <w:rsid w:val="00831339"/>
    <w:rsid w:val="008513BA"/>
    <w:rsid w:val="00865661"/>
    <w:rsid w:val="009D4F9E"/>
    <w:rsid w:val="00B37290"/>
    <w:rsid w:val="00B66540"/>
    <w:rsid w:val="00C55FF0"/>
    <w:rsid w:val="00C748B5"/>
    <w:rsid w:val="00CB2498"/>
    <w:rsid w:val="00E379E7"/>
    <w:rsid w:val="00E5201F"/>
    <w:rsid w:val="00FB5FE3"/>
    <w:rsid w:val="00FB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96195"/>
  <w15:docId w15:val="{AFB41546-84DA-45E7-B1AA-3A47782B9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1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BCB"/>
  </w:style>
  <w:style w:type="paragraph" w:styleId="Footer">
    <w:name w:val="footer"/>
    <w:basedOn w:val="Normal"/>
    <w:link w:val="FooterChar"/>
    <w:uiPriority w:val="99"/>
    <w:unhideWhenUsed/>
    <w:rsid w:val="00241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BCB"/>
  </w:style>
  <w:style w:type="paragraph" w:styleId="BalloonText">
    <w:name w:val="Balloon Text"/>
    <w:basedOn w:val="Normal"/>
    <w:link w:val="BalloonTextChar"/>
    <w:uiPriority w:val="99"/>
    <w:semiHidden/>
    <w:unhideWhenUsed/>
    <w:rsid w:val="00241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1B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Lucas</dc:creator>
  <cp:lastModifiedBy>Rebecca Craine</cp:lastModifiedBy>
  <cp:revision>14</cp:revision>
  <cp:lastPrinted>2012-05-17T10:22:00Z</cp:lastPrinted>
  <dcterms:created xsi:type="dcterms:W3CDTF">2015-01-07T11:40:00Z</dcterms:created>
  <dcterms:modified xsi:type="dcterms:W3CDTF">2023-11-27T09:37:00Z</dcterms:modified>
</cp:coreProperties>
</file>